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4339" w14:textId="77777777" w:rsidR="00F7483F" w:rsidRDefault="004E7D64" w:rsidP="00F7483F">
      <w:pPr>
        <w:pStyle w:val="Name"/>
        <w:rPr>
          <w:sz w:val="26"/>
          <w:szCs w:val="26"/>
        </w:rPr>
      </w:pPr>
      <w:r>
        <w:rPr>
          <w:sz w:val="26"/>
          <w:szCs w:val="26"/>
        </w:rPr>
        <w:t>ANNE IRELAND</w:t>
      </w:r>
    </w:p>
    <w:p w14:paraId="35D293FC" w14:textId="77777777" w:rsidR="004E7D64" w:rsidRDefault="004E7D64" w:rsidP="00F7483F">
      <w:pPr>
        <w:pStyle w:val="Name"/>
        <w:rPr>
          <w:sz w:val="26"/>
          <w:szCs w:val="26"/>
        </w:rPr>
      </w:pPr>
      <w:r>
        <w:rPr>
          <w:sz w:val="26"/>
          <w:szCs w:val="26"/>
        </w:rPr>
        <w:t>ANNEIRELANDART.COM</w:t>
      </w:r>
    </w:p>
    <w:p w14:paraId="6A83FFD1" w14:textId="77777777" w:rsidR="004E7D64" w:rsidRDefault="004A6CEA" w:rsidP="00F7483F">
      <w:pPr>
        <w:pStyle w:val="Name"/>
        <w:rPr>
          <w:sz w:val="26"/>
          <w:szCs w:val="26"/>
        </w:rPr>
      </w:pPr>
      <w:hyperlink r:id="rId7" w:history="1">
        <w:r w:rsidR="008D6CB9" w:rsidRPr="00DC14BB">
          <w:rPr>
            <w:rStyle w:val="Hyperlink"/>
            <w:sz w:val="26"/>
            <w:szCs w:val="26"/>
          </w:rPr>
          <w:t>ANNEIRELAND3@GMAIL.COM</w:t>
        </w:r>
      </w:hyperlink>
    </w:p>
    <w:p w14:paraId="64F9DA87" w14:textId="77777777" w:rsidR="00D04DC3" w:rsidRDefault="00D04DC3">
      <w:pPr>
        <w:spacing w:after="180"/>
      </w:pPr>
    </w:p>
    <w:p w14:paraId="60415292" w14:textId="77777777" w:rsidR="00D04DC3" w:rsidRDefault="00E90125">
      <w:pPr>
        <w:pStyle w:val="Heading1"/>
      </w:pPr>
      <w:r>
        <w:t>EDUCATION</w:t>
      </w:r>
    </w:p>
    <w:p w14:paraId="45098999" w14:textId="77777777" w:rsidR="008E5CF4" w:rsidRDefault="008E5CF4" w:rsidP="003F4AD3">
      <w:r>
        <w:t xml:space="preserve">1994 </w:t>
      </w:r>
      <w:r w:rsidR="003F4AD3">
        <w:t>BFA</w:t>
      </w:r>
      <w:r>
        <w:t xml:space="preserve"> Painting, with honors, Maine College of Art</w:t>
      </w:r>
    </w:p>
    <w:p w14:paraId="19F09544" w14:textId="77777777" w:rsidR="00474859" w:rsidRPr="00E90125" w:rsidRDefault="00042282">
      <w:r>
        <w:t>1976 BA Bowdoin College</w:t>
      </w:r>
    </w:p>
    <w:p w14:paraId="3D9B0DA5" w14:textId="6C68542B" w:rsidR="00D04DC3" w:rsidRDefault="00397019">
      <w:pPr>
        <w:pStyle w:val="Heading1"/>
      </w:pPr>
      <w:r>
        <w:t>SOLO EXHIBITIONS</w:t>
      </w:r>
    </w:p>
    <w:p w14:paraId="7971DAD9" w14:textId="021F0D33" w:rsidR="00A07099" w:rsidRPr="00A07099" w:rsidRDefault="00A07099" w:rsidP="00A07099">
      <w:r>
        <w:t>2020 Anne Ireland, New Work, The Gallery at Somes Sound, Somesville, Maine</w:t>
      </w:r>
    </w:p>
    <w:p w14:paraId="006758C6" w14:textId="77777777" w:rsidR="00482FDE" w:rsidRDefault="00660308" w:rsidP="00397019">
      <w:r>
        <w:t>2019 Anne Ireland,</w:t>
      </w:r>
      <w:r w:rsidR="00221B7F">
        <w:t xml:space="preserve"> Walking Green</w:t>
      </w:r>
      <w:r>
        <w:t>,  Elizabeth Moss Galleries, Falmouth, M</w:t>
      </w:r>
      <w:r w:rsidR="00241873">
        <w:t>E</w:t>
      </w:r>
    </w:p>
    <w:p w14:paraId="17C551A4" w14:textId="77777777" w:rsidR="00397019" w:rsidRDefault="00A15556" w:rsidP="00397019">
      <w:r>
        <w:t>2018</w:t>
      </w:r>
      <w:r w:rsidR="00D23977">
        <w:t xml:space="preserve"> Anne Ireland, New Paintings</w:t>
      </w:r>
      <w:r w:rsidR="00B35457">
        <w:t xml:space="preserve">, The Gallery at Somes Sound, </w:t>
      </w:r>
      <w:r w:rsidR="00652ADA">
        <w:t>Somesville, M</w:t>
      </w:r>
      <w:r w:rsidR="00241873">
        <w:t>E</w:t>
      </w:r>
    </w:p>
    <w:p w14:paraId="07D9AC6B" w14:textId="77777777" w:rsidR="00D23977" w:rsidRDefault="000B21FC" w:rsidP="00397019">
      <w:r>
        <w:t xml:space="preserve">2017 </w:t>
      </w:r>
      <w:r w:rsidR="00284EEB">
        <w:t>Within the Landscape: Anne Ireland,  Jewish Museum of Maine</w:t>
      </w:r>
      <w:r w:rsidR="00660308">
        <w:t>, Portland,M</w:t>
      </w:r>
      <w:r w:rsidR="00241873">
        <w:t>E</w:t>
      </w:r>
    </w:p>
    <w:p w14:paraId="44B82A51" w14:textId="77777777" w:rsidR="00196629" w:rsidRDefault="00196629" w:rsidP="00397019">
      <w:r>
        <w:t xml:space="preserve">2014  Anne Ireland: New Work, The Gallery at Somes Sound, </w:t>
      </w:r>
      <w:proofErr w:type="spellStart"/>
      <w:r>
        <w:t>Somesville,ME</w:t>
      </w:r>
      <w:proofErr w:type="spellEnd"/>
    </w:p>
    <w:p w14:paraId="683C4038" w14:textId="77777777" w:rsidR="003A6D1B" w:rsidRDefault="003A6D1B" w:rsidP="00397019">
      <w:r>
        <w:t>2012  New Work,  Flat Iron Gallery, Portland, ME</w:t>
      </w:r>
    </w:p>
    <w:p w14:paraId="6A788BBE" w14:textId="77777777" w:rsidR="00DB2648" w:rsidRDefault="00DB2648" w:rsidP="00397019">
      <w:r>
        <w:t xml:space="preserve">2011 “My Maine Imagined”, </w:t>
      </w:r>
      <w:proofErr w:type="spellStart"/>
      <w:r>
        <w:t>LaMarche</w:t>
      </w:r>
      <w:proofErr w:type="spellEnd"/>
      <w:r>
        <w:t xml:space="preserve"> Gallery, Bowdoin College, Brunswick,ME</w:t>
      </w:r>
    </w:p>
    <w:p w14:paraId="2D95EB57" w14:textId="77777777" w:rsidR="002D1E19" w:rsidRDefault="002D1E19" w:rsidP="00397019"/>
    <w:p w14:paraId="6B7230FC" w14:textId="77777777" w:rsidR="002D1E19" w:rsidRDefault="00600D62" w:rsidP="00397019">
      <w:pPr>
        <w:rPr>
          <w:b/>
          <w:sz w:val="26"/>
          <w:szCs w:val="26"/>
        </w:rPr>
      </w:pPr>
      <w:r>
        <w:rPr>
          <w:b/>
          <w:sz w:val="26"/>
          <w:szCs w:val="26"/>
        </w:rPr>
        <w:t>GROUP EXHIBITIONS</w:t>
      </w:r>
    </w:p>
    <w:p w14:paraId="16CE1F39" w14:textId="77777777" w:rsidR="00600D62" w:rsidRDefault="00600D62" w:rsidP="00397019"/>
    <w:p w14:paraId="7C9081EE" w14:textId="77777777" w:rsidR="00600D62" w:rsidRDefault="00600D62" w:rsidP="00397019">
      <w:r>
        <w:t>201</w:t>
      </w:r>
      <w:r w:rsidR="00FE5EA5">
        <w:t xml:space="preserve">8 </w:t>
      </w:r>
      <w:r w:rsidR="00AF68E5">
        <w:t xml:space="preserve"> </w:t>
      </w:r>
      <w:r w:rsidR="00DD6453">
        <w:t>The Portland Show</w:t>
      </w:r>
      <w:r w:rsidR="00FE5EA5">
        <w:t>, Greenhut Galleries, Portland, M</w:t>
      </w:r>
      <w:r w:rsidR="00120F4E">
        <w:t>E</w:t>
      </w:r>
    </w:p>
    <w:p w14:paraId="4ED57874" w14:textId="77777777" w:rsidR="001A2516" w:rsidRDefault="001A2516" w:rsidP="00397019">
      <w:r>
        <w:t xml:space="preserve">2017 </w:t>
      </w:r>
      <w:r w:rsidR="00AF68E5">
        <w:t xml:space="preserve"> </w:t>
      </w:r>
      <w:r>
        <w:t>The Maine Show, Greenhut Galleries, Portland, M</w:t>
      </w:r>
      <w:r w:rsidR="00120F4E">
        <w:t>E</w:t>
      </w:r>
    </w:p>
    <w:p w14:paraId="6E7AD0AE" w14:textId="77777777" w:rsidR="001A2516" w:rsidRDefault="00120F4E" w:rsidP="00397019">
      <w:r>
        <w:t xml:space="preserve">2017 </w:t>
      </w:r>
      <w:r w:rsidR="00B86235">
        <w:t xml:space="preserve"> </w:t>
      </w:r>
      <w:r>
        <w:t xml:space="preserve">St. </w:t>
      </w:r>
      <w:proofErr w:type="spellStart"/>
      <w:r>
        <w:t>Botolph’s</w:t>
      </w:r>
      <w:proofErr w:type="spellEnd"/>
      <w:r>
        <w:t xml:space="preserve"> Club, Boston, MA</w:t>
      </w:r>
    </w:p>
    <w:p w14:paraId="78A49B8B" w14:textId="77777777" w:rsidR="00120F4E" w:rsidRDefault="00120F4E" w:rsidP="00397019">
      <w:r>
        <w:t xml:space="preserve">2015 </w:t>
      </w:r>
      <w:r w:rsidR="00B86235">
        <w:t xml:space="preserve"> </w:t>
      </w:r>
      <w:r>
        <w:t>Small Works, Susan Maasch Fine Art, Portland, ME</w:t>
      </w:r>
    </w:p>
    <w:p w14:paraId="5DF018E8" w14:textId="77777777" w:rsidR="00120F4E" w:rsidRDefault="00241873" w:rsidP="00397019">
      <w:r>
        <w:t xml:space="preserve">2015 </w:t>
      </w:r>
      <w:r w:rsidR="00B86235">
        <w:t xml:space="preserve"> </w:t>
      </w:r>
      <w:r>
        <w:t>New Work, Anne Ireland and Julie Freund, Ocean House Gallery, Cape Elizabeth, ME</w:t>
      </w:r>
    </w:p>
    <w:p w14:paraId="5EF86E65" w14:textId="77777777" w:rsidR="00241873" w:rsidRDefault="001836F8" w:rsidP="00397019">
      <w:r>
        <w:t xml:space="preserve">2015 </w:t>
      </w:r>
      <w:r w:rsidR="00B86235">
        <w:t xml:space="preserve"> </w:t>
      </w:r>
      <w:r>
        <w:t>20</w:t>
      </w:r>
      <w:r w:rsidRPr="001836F8">
        <w:rPr>
          <w:vertAlign w:val="superscript"/>
        </w:rPr>
        <w:t>th</w:t>
      </w:r>
      <w:r>
        <w:t xml:space="preserve"> Annual Juried Show, </w:t>
      </w:r>
      <w:r w:rsidR="00AF68E5">
        <w:t xml:space="preserve">Brittany </w:t>
      </w:r>
      <w:proofErr w:type="spellStart"/>
      <w:r w:rsidR="00AF68E5">
        <w:t>Konau</w:t>
      </w:r>
      <w:proofErr w:type="spellEnd"/>
      <w:r w:rsidR="00AF68E5">
        <w:t xml:space="preserve"> juror, Harlow Gallery, </w:t>
      </w:r>
      <w:proofErr w:type="spellStart"/>
      <w:r w:rsidR="00AF68E5">
        <w:t>Hallowell</w:t>
      </w:r>
      <w:proofErr w:type="spellEnd"/>
      <w:r w:rsidR="00AF68E5">
        <w:t>, ME</w:t>
      </w:r>
    </w:p>
    <w:p w14:paraId="7BB00B07" w14:textId="77777777" w:rsidR="00AF68E5" w:rsidRDefault="00AF68E5" w:rsidP="00397019">
      <w:r>
        <w:t xml:space="preserve">2015 </w:t>
      </w:r>
      <w:r w:rsidR="00B86235">
        <w:t xml:space="preserve"> “Maine As They See It”, Maine Art Gallery, Kennebunkport, ME</w:t>
      </w:r>
    </w:p>
    <w:p w14:paraId="2BA412CA" w14:textId="77777777" w:rsidR="00196629" w:rsidRDefault="006464BB" w:rsidP="00397019">
      <w:r>
        <w:t>2015  Paint the Farm</w:t>
      </w:r>
      <w:r w:rsidR="005422E5">
        <w:t>,  Maine Farmland Trust Gallery, Belfast, ME</w:t>
      </w:r>
    </w:p>
    <w:p w14:paraId="5071A3FA" w14:textId="77777777" w:rsidR="005422E5" w:rsidRDefault="00A53524" w:rsidP="00397019">
      <w:r>
        <w:t xml:space="preserve">2013 </w:t>
      </w:r>
      <w:r w:rsidR="00CE64E6">
        <w:t xml:space="preserve"> </w:t>
      </w:r>
      <w:r>
        <w:t>Anne Ireland and Susan Williams: New Work, Thos</w:t>
      </w:r>
      <w:r w:rsidR="00CE64E6">
        <w:t>.Moser Gallery, Freeport, ME</w:t>
      </w:r>
    </w:p>
    <w:p w14:paraId="32AC8A6F" w14:textId="77777777" w:rsidR="00CE64E6" w:rsidRDefault="00CE64E6" w:rsidP="00397019">
      <w:r>
        <w:t>2013  “Spring”</w:t>
      </w:r>
      <w:r w:rsidR="00221AD2">
        <w:t>, Gleason Fine Art, Portland, ME</w:t>
      </w:r>
    </w:p>
    <w:p w14:paraId="20478B49" w14:textId="77777777" w:rsidR="00221AD2" w:rsidRDefault="00221AD2" w:rsidP="00397019">
      <w:r>
        <w:t>2013</w:t>
      </w:r>
      <w:r w:rsidR="00A528F0">
        <w:t xml:space="preserve">  </w:t>
      </w:r>
      <w:r>
        <w:t>Invitational,</w:t>
      </w:r>
      <w:r w:rsidR="00170BF7">
        <w:t xml:space="preserve"> Maine Arts Commission, </w:t>
      </w:r>
      <w:r w:rsidR="0069739D">
        <w:t>Maine State House, Augusta,ME</w:t>
      </w:r>
    </w:p>
    <w:p w14:paraId="73B72384" w14:textId="77777777" w:rsidR="00170BF7" w:rsidRDefault="00170BF7" w:rsidP="00397019">
      <w:r>
        <w:t xml:space="preserve">2012  “Setting the Table”, Center for Furniture Craftsmanship, Rockport, ME </w:t>
      </w:r>
    </w:p>
    <w:p w14:paraId="53DA8167" w14:textId="77777777" w:rsidR="003A6D1B" w:rsidRDefault="00A528F0" w:rsidP="00397019">
      <w:r>
        <w:t>2012  “Choice”, Maine Art Gallery, Kennebunkport, ME</w:t>
      </w:r>
    </w:p>
    <w:p w14:paraId="00A32F67" w14:textId="77777777" w:rsidR="00A528F0" w:rsidRDefault="00A528F0" w:rsidP="00397019">
      <w:r>
        <w:t>2011  “</w:t>
      </w:r>
      <w:r w:rsidR="00E31973">
        <w:t>Celebrating Woman Artists in Maine”, Thos.Moser Gallery, Freeport, ME</w:t>
      </w:r>
    </w:p>
    <w:p w14:paraId="0F5E33E0" w14:textId="77777777" w:rsidR="00DB2648" w:rsidRDefault="00534FA9" w:rsidP="00397019">
      <w:r>
        <w:t>2009  “December”, Elizabeth Moss Galleries, Freeport, ME</w:t>
      </w:r>
    </w:p>
    <w:p w14:paraId="2BF8C75C" w14:textId="77777777" w:rsidR="00534FA9" w:rsidRDefault="00534FA9" w:rsidP="00397019">
      <w:r>
        <w:t>2009   “Inspiration Italy”, Cygnet Gallery, Portland, ME</w:t>
      </w:r>
    </w:p>
    <w:p w14:paraId="0204CF22" w14:textId="77777777" w:rsidR="00D04DC3" w:rsidRDefault="00534FA9" w:rsidP="00767264">
      <w:r>
        <w:t xml:space="preserve">2008   Anne Ireland and Holly Ready, Cygnet Gallery, Northeast Gallery, </w:t>
      </w:r>
      <w:r w:rsidR="00706CF7">
        <w:t>ME</w:t>
      </w:r>
    </w:p>
    <w:p w14:paraId="0D8AF7C0" w14:textId="77777777" w:rsidR="00706CF7" w:rsidRDefault="00706CF7" w:rsidP="00767264"/>
    <w:p w14:paraId="274F38EA" w14:textId="77777777" w:rsidR="00237E9C" w:rsidRDefault="00D66473" w:rsidP="00767264">
      <w:pPr>
        <w:rPr>
          <w:b/>
          <w:sz w:val="26"/>
          <w:szCs w:val="26"/>
        </w:rPr>
      </w:pPr>
      <w:r>
        <w:rPr>
          <w:b/>
          <w:sz w:val="26"/>
          <w:szCs w:val="26"/>
        </w:rPr>
        <w:t>Fellowship</w:t>
      </w:r>
      <w:r w:rsidR="00237E9C">
        <w:rPr>
          <w:b/>
          <w:sz w:val="26"/>
          <w:szCs w:val="26"/>
        </w:rPr>
        <w:t xml:space="preserve"> Residencies</w:t>
      </w:r>
    </w:p>
    <w:p w14:paraId="254725AA" w14:textId="77777777" w:rsidR="002252A8" w:rsidRDefault="00965E7D" w:rsidP="00767264">
      <w:r>
        <w:t>2016  Chalk Hill Artist Residency,  Healdsburg, CA</w:t>
      </w:r>
    </w:p>
    <w:p w14:paraId="357CB2E1" w14:textId="77777777" w:rsidR="00965E7D" w:rsidRDefault="00965E7D" w:rsidP="00767264">
      <w:r>
        <w:t>2017 and 2013   Stephen S. Pace Residency, Stonington, ME</w:t>
      </w:r>
    </w:p>
    <w:p w14:paraId="0BE721D8" w14:textId="77777777" w:rsidR="00D04DC3" w:rsidRDefault="00965E7D" w:rsidP="00737071">
      <w:r>
        <w:t xml:space="preserve">2012  The Studios of Key West, </w:t>
      </w:r>
      <w:r w:rsidR="00580D06">
        <w:t>FL</w:t>
      </w:r>
    </w:p>
    <w:p w14:paraId="3D0A0AD3" w14:textId="4E512B66" w:rsidR="00D04DC3" w:rsidRDefault="00580D06">
      <w:pPr>
        <w:pStyle w:val="Heading2"/>
        <w:rPr>
          <w:i w:val="0"/>
        </w:rPr>
      </w:pPr>
      <w:r>
        <w:rPr>
          <w:i w:val="0"/>
        </w:rPr>
        <w:t>Commissions</w:t>
      </w:r>
    </w:p>
    <w:p w14:paraId="1AFAD0E2" w14:textId="70A8F79E" w:rsidR="00B20819" w:rsidRPr="00B20819" w:rsidRDefault="00452BCF" w:rsidP="00B20819">
      <w:r>
        <w:t>2020 LLBean Fall Catalog Cover</w:t>
      </w:r>
    </w:p>
    <w:p w14:paraId="454E12B3" w14:textId="77777777" w:rsidR="00B46807" w:rsidRDefault="00B46807" w:rsidP="00B46807">
      <w:r>
        <w:t>2014  LLBean Summer Catalog Cover</w:t>
      </w:r>
    </w:p>
    <w:p w14:paraId="5F3032E5" w14:textId="77777777" w:rsidR="00B46807" w:rsidRDefault="00B46807" w:rsidP="00B46807">
      <w:r>
        <w:t>2010. LLBean Spring Catalog Cover</w:t>
      </w:r>
    </w:p>
    <w:p w14:paraId="571D5B2C" w14:textId="77777777" w:rsidR="00B46807" w:rsidRDefault="00B46807" w:rsidP="00B46807">
      <w:r>
        <w:t>For commission work, please contact the artist</w:t>
      </w:r>
    </w:p>
    <w:p w14:paraId="1C3F9AFA" w14:textId="77777777" w:rsidR="00B46807" w:rsidRDefault="00B46807" w:rsidP="00B46807"/>
    <w:p w14:paraId="4F292330" w14:textId="77777777" w:rsidR="006262AB" w:rsidRDefault="00B671C6" w:rsidP="00B46807">
      <w:pPr>
        <w:rPr>
          <w:b/>
          <w:sz w:val="26"/>
          <w:szCs w:val="26"/>
        </w:rPr>
      </w:pPr>
      <w:r>
        <w:rPr>
          <w:b/>
          <w:sz w:val="26"/>
          <w:szCs w:val="26"/>
        </w:rPr>
        <w:t>Bibliography</w:t>
      </w:r>
    </w:p>
    <w:p w14:paraId="7837D561" w14:textId="728A55C9" w:rsidR="006262AB" w:rsidRPr="009012B0" w:rsidRDefault="009012B0" w:rsidP="00B46807">
      <w:pPr>
        <w:rPr>
          <w:bCs/>
        </w:rPr>
      </w:pPr>
      <w:r>
        <w:rPr>
          <w:bCs/>
        </w:rPr>
        <w:t>Maine Home, November 2020</w:t>
      </w:r>
    </w:p>
    <w:p w14:paraId="1101EE7D" w14:textId="77777777" w:rsidR="00B671C6" w:rsidRDefault="00B671C6" w:rsidP="00B46807">
      <w:r>
        <w:t xml:space="preserve">Bob Keyes, </w:t>
      </w:r>
      <w:r w:rsidR="00E57856">
        <w:rPr>
          <w:i/>
        </w:rPr>
        <w:t xml:space="preserve">In Search of Solace, </w:t>
      </w:r>
      <w:r w:rsidR="0006737A">
        <w:t>July 23, 2017</w:t>
      </w:r>
    </w:p>
    <w:p w14:paraId="1226FBD1" w14:textId="77777777" w:rsidR="0006737A" w:rsidRDefault="0006737A" w:rsidP="00B46807">
      <w:proofErr w:type="spellStart"/>
      <w:r>
        <w:t>Brita</w:t>
      </w:r>
      <w:proofErr w:type="spellEnd"/>
      <w:r>
        <w:t xml:space="preserve"> </w:t>
      </w:r>
      <w:proofErr w:type="spellStart"/>
      <w:r>
        <w:t>Konau</w:t>
      </w:r>
      <w:proofErr w:type="spellEnd"/>
      <w:r>
        <w:t xml:space="preserve">, </w:t>
      </w:r>
      <w:r>
        <w:rPr>
          <w:i/>
        </w:rPr>
        <w:t>Atmospheric Abstraction</w:t>
      </w:r>
      <w:r w:rsidR="00584946">
        <w:rPr>
          <w:i/>
        </w:rPr>
        <w:t xml:space="preserve">, </w:t>
      </w:r>
      <w:r w:rsidR="00584946">
        <w:t>Maine Home and Design, June 2013</w:t>
      </w:r>
    </w:p>
    <w:p w14:paraId="7C97428F" w14:textId="77777777" w:rsidR="00584946" w:rsidRDefault="00554E18" w:rsidP="00B46807">
      <w:r>
        <w:t xml:space="preserve">Phil Isaacson, </w:t>
      </w:r>
      <w:r>
        <w:rPr>
          <w:i/>
        </w:rPr>
        <w:t xml:space="preserve">Inspiration Italy, </w:t>
      </w:r>
      <w:r>
        <w:t>Portland Press Herald, June 21, 2009</w:t>
      </w:r>
    </w:p>
    <w:p w14:paraId="51E16CA5" w14:textId="77777777" w:rsidR="00D04DC3" w:rsidRPr="006262AB" w:rsidRDefault="007C16DC">
      <w:pPr>
        <w:rPr>
          <w:i/>
        </w:rPr>
      </w:pPr>
      <w:r>
        <w:t xml:space="preserve">Maine Home and Design, </w:t>
      </w:r>
      <w:r>
        <w:rPr>
          <w:i/>
        </w:rPr>
        <w:t>Ones to Watch, 20</w:t>
      </w:r>
      <w:r w:rsidR="006262AB">
        <w:rPr>
          <w:i/>
        </w:rPr>
        <w:t>09</w:t>
      </w:r>
    </w:p>
    <w:sectPr w:rsidR="00D04DC3" w:rsidRPr="006262AB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3DF5" w14:textId="77777777" w:rsidR="00546480" w:rsidRDefault="00546480">
      <w:pPr>
        <w:spacing w:after="0" w:line="240" w:lineRule="auto"/>
      </w:pPr>
      <w:r>
        <w:separator/>
      </w:r>
    </w:p>
  </w:endnote>
  <w:endnote w:type="continuationSeparator" w:id="0">
    <w:p w14:paraId="7493C5A8" w14:textId="77777777" w:rsidR="00546480" w:rsidRDefault="00546480">
      <w:pPr>
        <w:spacing w:after="0" w:line="240" w:lineRule="auto"/>
      </w:pPr>
      <w:r>
        <w:continuationSeparator/>
      </w:r>
    </w:p>
  </w:endnote>
  <w:endnote w:type="continuationNotice" w:id="1">
    <w:p w14:paraId="6EBD3A09" w14:textId="77777777" w:rsidR="00A07099" w:rsidRDefault="00A07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BCACE" w14:textId="77777777" w:rsidR="00D04DC3" w:rsidRDefault="005D08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F529" w14:textId="77777777" w:rsidR="00546480" w:rsidRDefault="00546480">
      <w:pPr>
        <w:spacing w:after="0" w:line="240" w:lineRule="auto"/>
      </w:pPr>
      <w:r>
        <w:separator/>
      </w:r>
    </w:p>
  </w:footnote>
  <w:footnote w:type="continuationSeparator" w:id="0">
    <w:p w14:paraId="14108A36" w14:textId="77777777" w:rsidR="00546480" w:rsidRDefault="00546480">
      <w:pPr>
        <w:spacing w:after="0" w:line="240" w:lineRule="auto"/>
      </w:pPr>
      <w:r>
        <w:continuationSeparator/>
      </w:r>
    </w:p>
  </w:footnote>
  <w:footnote w:type="continuationNotice" w:id="1">
    <w:p w14:paraId="25365CCD" w14:textId="77777777" w:rsidR="00A07099" w:rsidRDefault="00A07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05A9" w14:textId="77777777" w:rsidR="00D04DC3" w:rsidRDefault="005D083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08C29E" wp14:editId="1B1F180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83B0AA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6152" w14:textId="77777777" w:rsidR="00D04DC3" w:rsidRDefault="005D083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2E92B98" wp14:editId="163A2D6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5AD7CD8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C3DFB"/>
    <w:multiLevelType w:val="hybridMultilevel"/>
    <w:tmpl w:val="0468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attachedTemplate r:id="rId1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D"/>
    <w:rsid w:val="00042282"/>
    <w:rsid w:val="00063928"/>
    <w:rsid w:val="0006737A"/>
    <w:rsid w:val="000B21FC"/>
    <w:rsid w:val="00111ABC"/>
    <w:rsid w:val="00120F4E"/>
    <w:rsid w:val="0013680B"/>
    <w:rsid w:val="00170BF7"/>
    <w:rsid w:val="001836F8"/>
    <w:rsid w:val="00196629"/>
    <w:rsid w:val="001A2516"/>
    <w:rsid w:val="00221AD2"/>
    <w:rsid w:val="00221B7F"/>
    <w:rsid w:val="002252A8"/>
    <w:rsid w:val="00237E9C"/>
    <w:rsid w:val="00241873"/>
    <w:rsid w:val="00284EEB"/>
    <w:rsid w:val="002D1E19"/>
    <w:rsid w:val="00375DEC"/>
    <w:rsid w:val="0039616E"/>
    <w:rsid w:val="00397019"/>
    <w:rsid w:val="003A6D1B"/>
    <w:rsid w:val="003F4AD3"/>
    <w:rsid w:val="00452BCF"/>
    <w:rsid w:val="00474859"/>
    <w:rsid w:val="00482FDE"/>
    <w:rsid w:val="00491881"/>
    <w:rsid w:val="004A6CEA"/>
    <w:rsid w:val="004E7D64"/>
    <w:rsid w:val="004F4322"/>
    <w:rsid w:val="00534FA9"/>
    <w:rsid w:val="005422E5"/>
    <w:rsid w:val="00546480"/>
    <w:rsid w:val="00554E18"/>
    <w:rsid w:val="00580D06"/>
    <w:rsid w:val="00584946"/>
    <w:rsid w:val="005D0838"/>
    <w:rsid w:val="005E0E18"/>
    <w:rsid w:val="00600D62"/>
    <w:rsid w:val="006262AB"/>
    <w:rsid w:val="006464BB"/>
    <w:rsid w:val="00652ADA"/>
    <w:rsid w:val="00660308"/>
    <w:rsid w:val="0069739D"/>
    <w:rsid w:val="00706CF7"/>
    <w:rsid w:val="00720309"/>
    <w:rsid w:val="00737071"/>
    <w:rsid w:val="00767264"/>
    <w:rsid w:val="007C16DC"/>
    <w:rsid w:val="008B6BE9"/>
    <w:rsid w:val="008D6CB9"/>
    <w:rsid w:val="008E5CF4"/>
    <w:rsid w:val="009012B0"/>
    <w:rsid w:val="00965E7D"/>
    <w:rsid w:val="00A07099"/>
    <w:rsid w:val="00A15556"/>
    <w:rsid w:val="00A528F0"/>
    <w:rsid w:val="00A53524"/>
    <w:rsid w:val="00AF68E5"/>
    <w:rsid w:val="00B20819"/>
    <w:rsid w:val="00B35457"/>
    <w:rsid w:val="00B46807"/>
    <w:rsid w:val="00B671C6"/>
    <w:rsid w:val="00B86235"/>
    <w:rsid w:val="00CA70F8"/>
    <w:rsid w:val="00CE64E6"/>
    <w:rsid w:val="00D04DC3"/>
    <w:rsid w:val="00D23977"/>
    <w:rsid w:val="00D66473"/>
    <w:rsid w:val="00DB2648"/>
    <w:rsid w:val="00DD6453"/>
    <w:rsid w:val="00E31973"/>
    <w:rsid w:val="00E57856"/>
    <w:rsid w:val="00E90125"/>
    <w:rsid w:val="00EF513D"/>
    <w:rsid w:val="00F30495"/>
    <w:rsid w:val="00F7483F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FECE1"/>
  <w15:chartTrackingRefBased/>
  <w15:docId w15:val="{99D967D3-3A8F-AE4C-A425-99F0551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8D6CB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IRELAND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48D2630-B2A5-6241-9823-B5BEB4D9F345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%7b648D2630-B2A5-6241-9823-B5BEB4D9F345%7dtf16392120.dotx</Template>
  <TotalTime>18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anne ireland</cp:lastModifiedBy>
  <cp:revision>2</cp:revision>
  <dcterms:created xsi:type="dcterms:W3CDTF">2021-07-27T13:25:00Z</dcterms:created>
  <dcterms:modified xsi:type="dcterms:W3CDTF">2021-07-27T13:25:00Z</dcterms:modified>
</cp:coreProperties>
</file>